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66B" w:rsidRDefault="006D766B" w:rsidP="006D766B">
      <w:pPr>
        <w:rPr>
          <w:color w:val="000000"/>
        </w:rPr>
      </w:pPr>
      <w:r>
        <w:rPr>
          <w:color w:val="000000"/>
        </w:rPr>
        <w:t>Specs for blog figures</w:t>
      </w:r>
    </w:p>
    <w:p w:rsidR="006D766B" w:rsidRDefault="006D766B" w:rsidP="006D766B">
      <w:pPr>
        <w:rPr>
          <w:color w:val="000000"/>
        </w:rPr>
      </w:pPr>
    </w:p>
    <w:p w:rsidR="006D766B" w:rsidRDefault="006D766B" w:rsidP="006D766B">
      <w:pPr>
        <w:rPr>
          <w:color w:val="000000"/>
        </w:rPr>
      </w:pPr>
      <w:r>
        <w:rPr>
          <w:color w:val="000000"/>
        </w:rPr>
        <w:t>For crisper text:</w:t>
      </w:r>
    </w:p>
    <w:p w:rsidR="006D766B" w:rsidRDefault="006D766B" w:rsidP="006D766B"/>
    <w:p w:rsidR="006D766B" w:rsidRDefault="006D766B" w:rsidP="006D766B">
      <w:r>
        <w:t xml:space="preserve">1. </w:t>
      </w:r>
      <w:r w:rsidR="002C78FC">
        <w:t>S</w:t>
      </w:r>
      <w:r>
        <w:t xml:space="preserve">ave as </w:t>
      </w:r>
      <w:proofErr w:type="spellStart"/>
      <w:r>
        <w:rPr>
          <w:b/>
          <w:bCs/>
        </w:rPr>
        <w:t>png</w:t>
      </w:r>
      <w:proofErr w:type="spellEnd"/>
      <w:r>
        <w:rPr>
          <w:b/>
          <w:bCs/>
        </w:rPr>
        <w:t xml:space="preserve"> or gif</w:t>
      </w:r>
      <w:r>
        <w:t xml:space="preserve"> (jpg is for images with complex edges, like photos)</w:t>
      </w:r>
    </w:p>
    <w:p w:rsidR="006D766B" w:rsidRDefault="006D766B" w:rsidP="006D766B">
      <w:pPr>
        <w:rPr>
          <w:color w:val="1F497D"/>
        </w:rPr>
      </w:pPr>
      <w:r>
        <w:t xml:space="preserve">2. Make sure the figure is already 600 </w:t>
      </w:r>
      <w:proofErr w:type="spellStart"/>
      <w:r>
        <w:t>px</w:t>
      </w:r>
      <w:proofErr w:type="spellEnd"/>
      <w:r>
        <w:t xml:space="preserve"> wide in Excel. Resizing--up or down--in another program drops the quality. </w:t>
      </w:r>
      <w:r>
        <w:rPr>
          <w:color w:val="000000"/>
        </w:rPr>
        <w:t xml:space="preserve">Use the </w:t>
      </w:r>
      <w:r>
        <w:t>"Format Chart Area" option to adjust the size</w:t>
      </w:r>
      <w:r>
        <w:rPr>
          <w:color w:val="1F497D"/>
        </w:rPr>
        <w:t>:</w:t>
      </w:r>
    </w:p>
    <w:p w:rsidR="006D766B" w:rsidRDefault="006D766B" w:rsidP="006D766B">
      <w:pPr>
        <w:rPr>
          <w:color w:val="1F497D"/>
        </w:rPr>
      </w:pPr>
    </w:p>
    <w:p w:rsidR="006D766B" w:rsidRDefault="006D766B" w:rsidP="006D766B">
      <w:pPr>
        <w:rPr>
          <w:b/>
          <w:bCs/>
        </w:rPr>
      </w:pPr>
      <w:r>
        <w:rPr>
          <w:b/>
          <w:bCs/>
        </w:rPr>
        <w:t>width:  6.2</w:t>
      </w:r>
      <w:r>
        <w:rPr>
          <w:b/>
          <w:bCs/>
          <w:color w:val="1F497D"/>
        </w:rPr>
        <w:t>5</w:t>
      </w:r>
      <w:r>
        <w:rPr>
          <w:b/>
          <w:bCs/>
        </w:rPr>
        <w:t xml:space="preserve">" = 600 </w:t>
      </w:r>
      <w:proofErr w:type="spellStart"/>
      <w:r>
        <w:rPr>
          <w:b/>
          <w:bCs/>
        </w:rPr>
        <w:t>px</w:t>
      </w:r>
      <w:proofErr w:type="spellEnd"/>
    </w:p>
    <w:p w:rsidR="006D766B" w:rsidRDefault="006D766B" w:rsidP="006D766B">
      <w:bookmarkStart w:id="0" w:name="_GoBack"/>
      <w:bookmarkEnd w:id="0"/>
    </w:p>
    <w:p w:rsidR="006D766B" w:rsidRDefault="006D766B" w:rsidP="006D766B">
      <w:pPr>
        <w:rPr>
          <w:color w:val="000000"/>
        </w:rPr>
      </w:pPr>
      <w:r>
        <w:rPr>
          <w:color w:val="000000"/>
        </w:rPr>
        <w:t>For style:</w:t>
      </w:r>
    </w:p>
    <w:p w:rsidR="006D766B" w:rsidRDefault="006D766B" w:rsidP="006D766B">
      <w:pPr>
        <w:rPr>
          <w:color w:val="000000"/>
        </w:rPr>
      </w:pPr>
    </w:p>
    <w:p w:rsidR="006D766B" w:rsidRDefault="006D766B" w:rsidP="006D766B">
      <w:r>
        <w:rPr>
          <w:color w:val="000000"/>
        </w:rPr>
        <w:t xml:space="preserve">1. Prepare </w:t>
      </w:r>
      <w:r>
        <w:t xml:space="preserve">the </w:t>
      </w:r>
      <w:r>
        <w:rPr>
          <w:b/>
          <w:bCs/>
        </w:rPr>
        <w:t>content</w:t>
      </w:r>
      <w:r>
        <w:t xml:space="preserve"> of figures according to the </w:t>
      </w:r>
      <w:r>
        <w:rPr>
          <w:b/>
          <w:bCs/>
        </w:rPr>
        <w:t>publication guidelines for tables and figures</w:t>
      </w:r>
      <w:r>
        <w:t xml:space="preserve"> (not removing gridlines is probably the most common issue I see): </w:t>
      </w:r>
    </w:p>
    <w:p w:rsidR="006D766B" w:rsidRDefault="006D766B" w:rsidP="006D766B">
      <w:hyperlink r:id="rId5" w:history="1">
        <w:r>
          <w:rPr>
            <w:rStyle w:val="Hyperlink"/>
          </w:rPr>
          <w:t>http://intranet.iie.com/pubs/main.htm</w:t>
        </w:r>
      </w:hyperlink>
      <w:r>
        <w:t xml:space="preserve">  </w:t>
      </w:r>
    </w:p>
    <w:p w:rsidR="006D766B" w:rsidRDefault="006D766B" w:rsidP="006D766B"/>
    <w:p w:rsidR="006D766B" w:rsidRDefault="006D766B" w:rsidP="006D766B">
      <w:pPr>
        <w:rPr>
          <w:color w:val="000000"/>
        </w:rPr>
      </w:pPr>
      <w:r>
        <w:rPr>
          <w:color w:val="000000"/>
        </w:rPr>
        <w:t xml:space="preserve">2. For </w:t>
      </w:r>
      <w:r>
        <w:rPr>
          <w:b/>
          <w:bCs/>
          <w:color w:val="000000"/>
        </w:rPr>
        <w:t>graphic style</w:t>
      </w:r>
      <w:r>
        <w:rPr>
          <w:color w:val="000000"/>
        </w:rPr>
        <w:t xml:space="preserve"> -- the look-and-feel -- the most important thing here is to maintain consistency within a figure and between multiple figures in one post. So </w:t>
      </w:r>
      <w:r>
        <w:rPr>
          <w:b/>
          <w:bCs/>
          <w:color w:val="000000"/>
        </w:rPr>
        <w:t>use a consistent font and line style</w:t>
      </w:r>
      <w:r>
        <w:rPr>
          <w:color w:val="000000"/>
        </w:rPr>
        <w:t xml:space="preserve"> as much as possible. I recommend non-serif fonts like Calibri and Arial.  </w:t>
      </w:r>
    </w:p>
    <w:p w:rsidR="006D766B" w:rsidRDefault="006D766B" w:rsidP="006D766B">
      <w:pPr>
        <w:rPr>
          <w:color w:val="000000"/>
        </w:rPr>
      </w:pPr>
    </w:p>
    <w:p w:rsidR="006D766B" w:rsidRDefault="006D766B" w:rsidP="006D766B">
      <w:pPr>
        <w:rPr>
          <w:b/>
          <w:bCs/>
          <w:color w:val="000000"/>
        </w:rPr>
      </w:pPr>
      <w:r>
        <w:rPr>
          <w:b/>
          <w:bCs/>
          <w:color w:val="000000"/>
        </w:rPr>
        <w:t>Specs:</w:t>
      </w:r>
    </w:p>
    <w:p w:rsidR="006D766B" w:rsidRDefault="006D766B" w:rsidP="006D766B">
      <w:pPr>
        <w:rPr>
          <w:b/>
          <w:bCs/>
          <w:color w:val="000000"/>
        </w:rPr>
      </w:pPr>
      <w:r>
        <w:rPr>
          <w:b/>
          <w:bCs/>
          <w:color w:val="000000"/>
        </w:rPr>
        <w:t> </w:t>
      </w:r>
    </w:p>
    <w:p w:rsidR="006D766B" w:rsidRDefault="006D766B" w:rsidP="006D766B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6.25" width</w:t>
      </w:r>
    </w:p>
    <w:p w:rsidR="006D766B" w:rsidRDefault="006D766B" w:rsidP="006D766B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 xml:space="preserve">use gif or </w:t>
      </w:r>
      <w:proofErr w:type="spellStart"/>
      <w:r>
        <w:rPr>
          <w:color w:val="000000"/>
        </w:rPr>
        <w:t>png</w:t>
      </w:r>
      <w:proofErr w:type="spellEnd"/>
      <w:r>
        <w:rPr>
          <w:color w:val="000000"/>
        </w:rPr>
        <w:t xml:space="preserve"> format</w:t>
      </w:r>
    </w:p>
    <w:p w:rsidR="006D766B" w:rsidRDefault="006D766B" w:rsidP="006D766B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 xml:space="preserve">Calibri 11 </w:t>
      </w:r>
      <w:proofErr w:type="spellStart"/>
      <w:r>
        <w:rPr>
          <w:color w:val="000000"/>
        </w:rPr>
        <w:t>pt</w:t>
      </w:r>
      <w:proofErr w:type="spellEnd"/>
      <w:r>
        <w:rPr>
          <w:color w:val="000000"/>
        </w:rPr>
        <w:t xml:space="preserve"> </w:t>
      </w:r>
    </w:p>
    <w:p w:rsidR="006D766B" w:rsidRDefault="006D766B" w:rsidP="006D766B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 xml:space="preserve">Calibri 10.5 </w:t>
      </w:r>
      <w:proofErr w:type="spellStart"/>
      <w:r>
        <w:rPr>
          <w:color w:val="000000"/>
        </w:rPr>
        <w:t>pt</w:t>
      </w:r>
      <w:proofErr w:type="spellEnd"/>
      <w:r>
        <w:rPr>
          <w:color w:val="000000"/>
        </w:rPr>
        <w:t xml:space="preserve"> for data that otherwise won't display well at 11 </w:t>
      </w:r>
      <w:proofErr w:type="spellStart"/>
      <w:r>
        <w:rPr>
          <w:color w:val="000000"/>
        </w:rPr>
        <w:t>pt</w:t>
      </w:r>
      <w:proofErr w:type="spellEnd"/>
    </w:p>
    <w:p w:rsidR="006D766B" w:rsidRDefault="006D766B" w:rsidP="006D766B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Figure title -- bold, flush left, lowercase title style, no period after figure number</w:t>
      </w:r>
    </w:p>
    <w:p w:rsidR="006D766B" w:rsidRDefault="006D766B" w:rsidP="006D766B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 xml:space="preserve">add </w:t>
      </w:r>
      <w:hyperlink r:id="rId6" w:history="1">
        <w:r>
          <w:rPr>
            <w:rStyle w:val="Hyperlink"/>
          </w:rPr>
          <w:t>www.piie.com</w:t>
        </w:r>
      </w:hyperlink>
      <w:r>
        <w:rPr>
          <w:color w:val="000000"/>
        </w:rPr>
        <w:t xml:space="preserve"> at bottom right so tweeted images are clearly traceable</w:t>
      </w:r>
    </w:p>
    <w:p w:rsidR="006D766B" w:rsidRDefault="006D766B" w:rsidP="006D766B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no border (disable in Excel)</w:t>
      </w:r>
    </w:p>
    <w:p w:rsidR="006D766B" w:rsidRDefault="006D766B" w:rsidP="006D766B">
      <w:pPr>
        <w:rPr>
          <w:color w:val="000000"/>
        </w:rPr>
      </w:pPr>
      <w:r>
        <w:rPr>
          <w:color w:val="000000"/>
        </w:rPr>
        <w:t> </w:t>
      </w:r>
    </w:p>
    <w:p w:rsidR="006D766B" w:rsidRDefault="006D766B" w:rsidP="006D766B">
      <w:pPr>
        <w:rPr>
          <w:b/>
          <w:bCs/>
          <w:color w:val="000000"/>
        </w:rPr>
      </w:pPr>
      <w:r>
        <w:rPr>
          <w:b/>
          <w:bCs/>
          <w:color w:val="000000"/>
        </w:rPr>
        <w:t> </w:t>
      </w:r>
    </w:p>
    <w:p w:rsidR="006D766B" w:rsidRDefault="006D766B" w:rsidP="006D766B">
      <w:pPr>
        <w:rPr>
          <w:b/>
          <w:bCs/>
          <w:color w:val="000000"/>
        </w:rPr>
      </w:pPr>
      <w:r>
        <w:rPr>
          <w:b/>
          <w:bCs/>
          <w:color w:val="000000"/>
        </w:rPr>
        <w:t>Other editing steps:</w:t>
      </w:r>
    </w:p>
    <w:p w:rsidR="006D766B" w:rsidRDefault="006D766B" w:rsidP="006D766B">
      <w:pPr>
        <w:rPr>
          <w:b/>
          <w:bCs/>
          <w:color w:val="000000"/>
        </w:rPr>
      </w:pPr>
      <w:r>
        <w:rPr>
          <w:b/>
          <w:bCs/>
          <w:color w:val="000000"/>
        </w:rPr>
        <w:t> </w:t>
      </w:r>
    </w:p>
    <w:p w:rsidR="006D766B" w:rsidRDefault="006D766B" w:rsidP="006D766B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remove gridlines</w:t>
      </w:r>
    </w:p>
    <w:p w:rsidR="006D766B" w:rsidRDefault="006D766B" w:rsidP="006D766B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y-axis label -- reg. font, flush left; make equal space for label between title and top of y-axis</w:t>
      </w:r>
    </w:p>
    <w:p w:rsidR="006D766B" w:rsidRDefault="006D766B" w:rsidP="006D766B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add text box at bottom for abbreviations, notes, sources; add </w:t>
      </w:r>
      <w:hyperlink r:id="rId7" w:history="1">
        <w:r>
          <w:rPr>
            <w:rStyle w:val="Hyperlink"/>
          </w:rPr>
          <w:t>www.piie.com</w:t>
        </w:r>
      </w:hyperlink>
      <w:r>
        <w:rPr>
          <w:color w:val="000000"/>
        </w:rPr>
        <w:t xml:space="preserve"> to the right on last line</w:t>
      </w:r>
    </w:p>
    <w:p w:rsidR="006D766B" w:rsidRDefault="006D766B" w:rsidP="006D766B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line up all elements that touch the left side (title, y-axis label, y-axis, and sources text box)</w:t>
      </w:r>
    </w:p>
    <w:p w:rsidR="006D766B" w:rsidRDefault="006D766B" w:rsidP="006D766B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adjust x-axis as needed to be readable </w:t>
      </w:r>
    </w:p>
    <w:p w:rsidR="006D766B" w:rsidRDefault="006D766B" w:rsidP="006D766B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legend -- to conserve space on web page, fit legend into any big empty area, instead of above or below data area</w:t>
      </w:r>
    </w:p>
    <w:p w:rsidR="006D766B" w:rsidRDefault="006D766B" w:rsidP="006D766B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sometimes legend can fit at right and mirror trend lines</w:t>
      </w:r>
    </w:p>
    <w:p w:rsidR="006D766B" w:rsidRDefault="006D766B" w:rsidP="006D766B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trendline labels -- increase font size as needed, adjust spacing</w:t>
      </w:r>
    </w:p>
    <w:p w:rsidR="006D766B" w:rsidRDefault="006D766B" w:rsidP="006D766B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use right align for text in boxes that touch the right side; check that right sides of all boxes align with each other</w:t>
      </w:r>
    </w:p>
    <w:p w:rsidR="006D766B" w:rsidRDefault="006D766B" w:rsidP="006D766B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LAST STEP: Check all resizable elements for hidden text</w:t>
      </w:r>
    </w:p>
    <w:p w:rsidR="006D766B" w:rsidRDefault="006D766B" w:rsidP="006D766B">
      <w:pPr>
        <w:rPr>
          <w:color w:val="1F497D"/>
        </w:rPr>
      </w:pPr>
    </w:p>
    <w:p w:rsidR="006D766B" w:rsidRDefault="006D766B" w:rsidP="006D766B">
      <w:r>
        <w:rPr>
          <w:b/>
          <w:bCs/>
        </w:rPr>
        <w:lastRenderedPageBreak/>
        <w:t>For tables</w:t>
      </w:r>
      <w:r>
        <w:t xml:space="preserve">, in </w:t>
      </w:r>
      <w:proofErr w:type="spellStart"/>
      <w:r>
        <w:t>RealTime</w:t>
      </w:r>
      <w:proofErr w:type="spellEnd"/>
      <w:r>
        <w:t xml:space="preserve"> we code these as HTML.  If this is something you'd like to duplicate, Cathleen has proven it's possible; last time we tried to give an RA HTML rights, it didn't work.  However, if you don't feel like coding, creating images of tables is fine. </w:t>
      </w:r>
    </w:p>
    <w:p w:rsidR="00E92FF5" w:rsidRDefault="00E92FF5"/>
    <w:sectPr w:rsidR="00E92F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084A9E"/>
    <w:multiLevelType w:val="hybridMultilevel"/>
    <w:tmpl w:val="C2281E92"/>
    <w:lvl w:ilvl="0" w:tplc="3A88D3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F066082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8AAC8FA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2A0A3CB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944A471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240C217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C7B4D04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2EA6F44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07F6C54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" w15:restartNumberingAfterBreak="0">
    <w:nsid w:val="690B298D"/>
    <w:multiLevelType w:val="hybridMultilevel"/>
    <w:tmpl w:val="A7C6F93E"/>
    <w:lvl w:ilvl="0" w:tplc="48A67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D29406A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AF56F97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176E17E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4968875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94C0188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928CA1D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1DCA281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5B3C62F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66B"/>
    <w:rsid w:val="002C78FC"/>
    <w:rsid w:val="00564ED1"/>
    <w:rsid w:val="006D766B"/>
    <w:rsid w:val="00E9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9FD04"/>
  <w15:chartTrackingRefBased/>
  <w15:docId w15:val="{92EE5258-9194-433C-A08C-6A197AB92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D766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D7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6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ii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iie.com" TargetMode="External"/><Relationship Id="rId5" Type="http://schemas.openxmlformats.org/officeDocument/2006/relationships/hyperlink" Target="http://intranet.iie.com/pubs/main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Hillebrand Helen</dc:creator>
  <cp:keywords/>
  <dc:description/>
  <cp:lastModifiedBy>Hillebrand Helen</cp:lastModifiedBy>
  <cp:revision>2</cp:revision>
  <dcterms:created xsi:type="dcterms:W3CDTF">2017-04-10T17:03:00Z</dcterms:created>
  <dcterms:modified xsi:type="dcterms:W3CDTF">2017-04-10T17:05:00Z</dcterms:modified>
</cp:coreProperties>
</file>